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C30AA3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C261C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344A41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June 6</w:t>
      </w:r>
      <w:r w:rsidR="00586D9F">
        <w:rPr>
          <w:rFonts w:ascii="Courier New" w:hAnsi="Courier New" w:cs="Courier New"/>
          <w:b/>
          <w:bCs/>
          <w:sz w:val="22"/>
          <w:szCs w:val="22"/>
        </w:rPr>
        <w:t>,</w:t>
      </w:r>
      <w:r w:rsidR="00B42358">
        <w:rPr>
          <w:rFonts w:ascii="Courier New" w:hAnsi="Courier New" w:cs="Courier New"/>
          <w:b/>
          <w:bCs/>
          <w:sz w:val="22"/>
          <w:szCs w:val="22"/>
        </w:rPr>
        <w:t xml:space="preserve"> 2012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by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its President</w:t>
      </w:r>
      <w:r w:rsidR="000D5540">
        <w:rPr>
          <w:rFonts w:ascii="Courier New" w:hAnsi="Courier New" w:cs="Courier New"/>
          <w:b/>
          <w:bCs/>
          <w:sz w:val="22"/>
          <w:szCs w:val="22"/>
        </w:rPr>
        <w:t>,</w:t>
      </w:r>
      <w:r w:rsidR="00457B1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Joseph </w:t>
      </w:r>
      <w:proofErr w:type="spellStart"/>
      <w:r w:rsidR="00FD3027"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D71CCA" w:rsidP="00FD3027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Present: COMMISSIONERS…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President Joseph </w:t>
      </w:r>
      <w:proofErr w:type="spellStart"/>
      <w:r w:rsidR="00FD3027"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 w:rsidR="00FD3027">
        <w:rPr>
          <w:rFonts w:ascii="Courier New" w:hAnsi="Courier New" w:cs="Courier New"/>
          <w:b/>
          <w:bCs/>
          <w:sz w:val="22"/>
          <w:szCs w:val="22"/>
        </w:rPr>
        <w:t>, St. Charles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Parish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Stanley </w:t>
      </w:r>
      <w:proofErr w:type="spellStart"/>
      <w:r w:rsidR="00D71CCA"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D71CCA">
        <w:rPr>
          <w:rFonts w:ascii="Courier New" w:hAnsi="Courier New" w:cs="Courier New"/>
          <w:b/>
          <w:bCs/>
          <w:sz w:val="22"/>
          <w:szCs w:val="22"/>
        </w:rPr>
        <w:t>, St. James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Parish;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Robert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LeBlanc,</w:t>
      </w:r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344A41" w:rsidRDefault="00D71CCA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Assumption Parish;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Wayne Waguespack, </w:t>
      </w:r>
      <w:proofErr w:type="spellStart"/>
      <w:r w:rsidR="00FD3027">
        <w:rPr>
          <w:rFonts w:ascii="Courier New" w:hAnsi="Courier New" w:cs="Courier New"/>
          <w:b/>
          <w:bCs/>
          <w:sz w:val="22"/>
          <w:szCs w:val="22"/>
        </w:rPr>
        <w:t>St.James</w:t>
      </w:r>
      <w:proofErr w:type="spellEnd"/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Parish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Parish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;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Warner</w:t>
      </w:r>
    </w:p>
    <w:p w:rsidR="00344A41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344A41" w:rsidRDefault="00D71CCA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Sylvain, St. John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Baptist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EC2398">
        <w:rPr>
          <w:rFonts w:ascii="Courier New" w:hAnsi="Courier New" w:cs="Courier New"/>
          <w:b/>
          <w:bCs/>
          <w:sz w:val="22"/>
          <w:szCs w:val="22"/>
        </w:rPr>
        <w:t>,</w:t>
      </w:r>
      <w:r w:rsidR="00586D9F">
        <w:rPr>
          <w:rFonts w:ascii="Courier New" w:hAnsi="Courier New" w:cs="Courier New"/>
          <w:b/>
          <w:bCs/>
          <w:sz w:val="22"/>
          <w:szCs w:val="22"/>
        </w:rPr>
        <w:t xml:space="preserve"> J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ohn </w:t>
      </w:r>
      <w:proofErr w:type="spellStart"/>
      <w:r w:rsidR="00344A41">
        <w:rPr>
          <w:rFonts w:ascii="Courier New" w:hAnsi="Courier New" w:cs="Courier New"/>
          <w:b/>
          <w:bCs/>
          <w:sz w:val="22"/>
          <w:szCs w:val="22"/>
        </w:rPr>
        <w:t>B</w:t>
      </w:r>
      <w:r w:rsidR="007B33F6">
        <w:rPr>
          <w:rFonts w:ascii="Courier New" w:hAnsi="Courier New" w:cs="Courier New"/>
          <w:b/>
          <w:bCs/>
          <w:sz w:val="22"/>
          <w:szCs w:val="22"/>
        </w:rPr>
        <w:t>oughton</w:t>
      </w:r>
      <w:proofErr w:type="spellEnd"/>
      <w:r w:rsidR="007B33F6">
        <w:rPr>
          <w:rFonts w:ascii="Courier New" w:hAnsi="Courier New" w:cs="Courier New"/>
          <w:b/>
          <w:bCs/>
          <w:sz w:val="22"/>
          <w:szCs w:val="22"/>
        </w:rPr>
        <w:t>, St. James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Parish, </w:t>
      </w:r>
    </w:p>
    <w:p w:rsidR="00344A41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344A41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 xml:space="preserve">Russell Loupe, St. Charles Parish, and Commission William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Jr.,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344A41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St. Charles Parish </w:t>
      </w:r>
      <w:proofErr w:type="gramStart"/>
      <w:r w:rsidR="007B33F6"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Messrs. Larry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Buquoi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Attorney;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42358">
        <w:rPr>
          <w:rFonts w:ascii="Courier New" w:hAnsi="Courier New" w:cs="Courier New"/>
          <w:b/>
          <w:bCs/>
          <w:sz w:val="22"/>
          <w:szCs w:val="22"/>
        </w:rPr>
        <w:t>Kristi Vicknair, Administrative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44A41" w:rsidRDefault="00B42358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Assistant 5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, Clinton </w:t>
      </w:r>
      <w:proofErr w:type="spellStart"/>
      <w:r w:rsidR="00344A41">
        <w:rPr>
          <w:rFonts w:ascii="Courier New" w:hAnsi="Courier New" w:cs="Courier New"/>
          <w:b/>
          <w:bCs/>
          <w:sz w:val="22"/>
          <w:szCs w:val="22"/>
        </w:rPr>
        <w:t>Rouyea</w:t>
      </w:r>
      <w:proofErr w:type="spellEnd"/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, External Accountant and Randy Trosclair, </w:t>
      </w:r>
    </w:p>
    <w:p w:rsidR="00344A41" w:rsidRDefault="00344A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Executive Director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proofErr w:type="spellStart"/>
      <w:r w:rsidR="00344A41"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344A41">
        <w:rPr>
          <w:rFonts w:ascii="Courier New" w:hAnsi="Courier New" w:cs="Courier New"/>
          <w:b/>
          <w:bCs/>
          <w:sz w:val="22"/>
          <w:szCs w:val="22"/>
        </w:rPr>
        <w:t>, Jr.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344A41"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 w:rsidR="007B33F6">
        <w:rPr>
          <w:rFonts w:ascii="Courier New" w:hAnsi="Courier New" w:cs="Courier New"/>
          <w:b/>
          <w:bCs/>
          <w:sz w:val="22"/>
          <w:szCs w:val="22"/>
        </w:rPr>
        <w:t>,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unanimously approved, the minutes of the regular meeting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344A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May 1</w:t>
      </w:r>
      <w:r w:rsidR="008D6F79">
        <w:rPr>
          <w:rFonts w:ascii="Courier New" w:hAnsi="Courier New" w:cs="Courier New"/>
          <w:b/>
          <w:bCs/>
          <w:sz w:val="22"/>
          <w:szCs w:val="22"/>
        </w:rPr>
        <w:t>, 2012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7B33F6">
        <w:rPr>
          <w:rFonts w:ascii="Courier New" w:hAnsi="Courier New" w:cs="Courier New"/>
          <w:b/>
          <w:bCs/>
          <w:sz w:val="22"/>
          <w:szCs w:val="22"/>
        </w:rPr>
        <w:t>LeBlanc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344A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Loupe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and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unanimously approved, the </w:t>
      </w:r>
    </w:p>
    <w:p w:rsidR="00FD3027" w:rsidRDefault="00FD302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following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report of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cash available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f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or distribution of the month of </w:t>
      </w:r>
      <w:r w:rsidR="00FD3027">
        <w:rPr>
          <w:rFonts w:ascii="Courier New" w:hAnsi="Courier New" w:cs="Courier New"/>
          <w:b/>
          <w:bCs/>
          <w:sz w:val="22"/>
          <w:szCs w:val="22"/>
        </w:rPr>
        <w:t>April</w:t>
      </w:r>
    </w:p>
    <w:p w:rsidR="00FD3027" w:rsidRDefault="00FD302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FD302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30</w:t>
      </w:r>
      <w:r w:rsidR="008D6F79">
        <w:rPr>
          <w:rFonts w:ascii="Courier New" w:hAnsi="Courier New" w:cs="Courier New"/>
          <w:b/>
          <w:bCs/>
          <w:sz w:val="22"/>
          <w:szCs w:val="22"/>
        </w:rPr>
        <w:t>,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2012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be accepted and filed in the 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344A41">
        <w:rPr>
          <w:rFonts w:ascii="Courier New" w:hAnsi="Courier New" w:cs="Courier New"/>
          <w:b/>
          <w:bCs/>
          <w:sz w:val="22"/>
          <w:szCs w:val="22"/>
        </w:rPr>
        <w:t>April</w:t>
      </w:r>
      <w:r w:rsidR="008D6F79">
        <w:rPr>
          <w:rFonts w:ascii="Courier New" w:hAnsi="Courier New" w:cs="Courier New"/>
          <w:b/>
          <w:bCs/>
          <w:sz w:val="22"/>
          <w:szCs w:val="22"/>
        </w:rPr>
        <w:t>, 2012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344A41">
        <w:rPr>
          <w:rFonts w:ascii="Courier New" w:hAnsi="Courier New" w:cs="Courier New"/>
          <w:b/>
          <w:bCs/>
          <w:sz w:val="22"/>
          <w:szCs w:val="22"/>
        </w:rPr>
        <w:t>1,462,971.21</w:t>
      </w:r>
    </w:p>
    <w:p w:rsidR="00D71CCA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Deposits/Transfer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In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– </w:t>
      </w:r>
      <w:r w:rsidR="00344A41">
        <w:rPr>
          <w:rFonts w:ascii="Courier New" w:hAnsi="Courier New" w:cs="Courier New"/>
          <w:b/>
          <w:bCs/>
          <w:sz w:val="22"/>
          <w:szCs w:val="22"/>
        </w:rPr>
        <w:t>May</w:t>
      </w:r>
      <w:r w:rsidR="0056484B">
        <w:rPr>
          <w:rFonts w:ascii="Courier New" w:hAnsi="Courier New" w:cs="Courier New"/>
          <w:b/>
          <w:bCs/>
          <w:sz w:val="22"/>
          <w:szCs w:val="22"/>
        </w:rPr>
        <w:t>, 2012</w:t>
      </w:r>
    </w:p>
    <w:p w:rsidR="00F94793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Revenues/Refunds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>51,247.68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>1,776,079.47</w:t>
      </w:r>
    </w:p>
    <w:p w:rsidR="00506269" w:rsidRDefault="000570C3" w:rsidP="000570C3">
      <w:pPr>
        <w:ind w:left="1440" w:right="-720" w:hanging="144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Interest on Checking         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>70.42</w:t>
      </w:r>
    </w:p>
    <w:p w:rsidR="00344A41" w:rsidRDefault="00D71CCA" w:rsidP="00344A41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Funds Transferred In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>5,713.38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>3,296,082.16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>513,929.27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>969,977.80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>5,713.38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1C179C">
        <w:rPr>
          <w:rFonts w:ascii="Courier New" w:hAnsi="Courier New" w:cs="Courier New"/>
          <w:b/>
          <w:bCs/>
          <w:sz w:val="22"/>
          <w:szCs w:val="22"/>
        </w:rPr>
        <w:t>May 31</w:t>
      </w:r>
      <w:r w:rsidR="00864FBD">
        <w:rPr>
          <w:rFonts w:ascii="Courier New" w:hAnsi="Courier New" w:cs="Courier New"/>
          <w:b/>
          <w:bCs/>
          <w:sz w:val="22"/>
          <w:szCs w:val="22"/>
        </w:rPr>
        <w:t>, 2012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94924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C179C">
        <w:rPr>
          <w:rFonts w:ascii="Courier New" w:hAnsi="Courier New" w:cs="Courier New"/>
          <w:b/>
          <w:bCs/>
          <w:sz w:val="22"/>
          <w:szCs w:val="22"/>
        </w:rPr>
        <w:t>1,806,431.71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C179C">
        <w:rPr>
          <w:rFonts w:ascii="Courier New" w:hAnsi="Courier New" w:cs="Courier New"/>
          <w:b/>
          <w:bCs/>
          <w:sz w:val="22"/>
          <w:szCs w:val="22"/>
        </w:rPr>
        <w:t>10,705,364.58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A474C4" w:rsidRDefault="00C54F41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BALANCE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FOR: </w:t>
      </w:r>
      <w:r w:rsidR="001C179C">
        <w:rPr>
          <w:rFonts w:ascii="Courier New" w:hAnsi="Courier New" w:cs="Courier New"/>
          <w:b/>
          <w:bCs/>
          <w:sz w:val="22"/>
          <w:szCs w:val="22"/>
        </w:rPr>
        <w:t>May 31</w:t>
      </w:r>
      <w:r w:rsidR="00864FBD">
        <w:rPr>
          <w:rFonts w:ascii="Courier New" w:hAnsi="Courier New" w:cs="Courier New"/>
          <w:b/>
          <w:bCs/>
          <w:sz w:val="22"/>
          <w:szCs w:val="22"/>
        </w:rPr>
        <w:t>,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>2012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A474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$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838E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194924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C179C">
        <w:rPr>
          <w:rFonts w:ascii="Courier New" w:hAnsi="Courier New" w:cs="Courier New"/>
          <w:b/>
          <w:bCs/>
          <w:sz w:val="22"/>
          <w:szCs w:val="22"/>
        </w:rPr>
        <w:t>12,511,796.30</w:t>
      </w:r>
    </w:p>
    <w:p w:rsidR="001C179C" w:rsidRDefault="001C179C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0BA5" w:rsidRDefault="00D71CCA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ab/>
      </w:r>
    </w:p>
    <w:p w:rsidR="00D70BA5" w:rsidRDefault="00D70BA5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2398" w:rsidRDefault="00D71CCA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2C261C">
        <w:rPr>
          <w:rFonts w:ascii="Courier New" w:hAnsi="Courier New" w:cs="Courier New"/>
          <w:b/>
          <w:bCs/>
          <w:sz w:val="22"/>
          <w:szCs w:val="22"/>
        </w:rPr>
        <w:lastRenderedPageBreak/>
        <w:t>On motion of Commissioner</w:t>
      </w:r>
      <w:r w:rsidR="00D86A8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D86A87"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D86A87">
        <w:rPr>
          <w:rFonts w:ascii="Courier New" w:hAnsi="Courier New" w:cs="Courier New"/>
          <w:b/>
          <w:bCs/>
          <w:sz w:val="22"/>
          <w:szCs w:val="22"/>
        </w:rPr>
        <w:t>, Jr.</w:t>
      </w:r>
      <w:r w:rsidR="00612E40" w:rsidRPr="002C261C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seconded by Commissioner </w:t>
      </w:r>
    </w:p>
    <w:p w:rsidR="00EC2398" w:rsidRDefault="00EC2398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B0FD5" w:rsidRDefault="00D86A87" w:rsidP="001A1016">
      <w:pPr>
        <w:ind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2"/>
          <w:szCs w:val="22"/>
        </w:rPr>
        <w:t>Loupe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>the</w:t>
      </w:r>
      <w:r w:rsidR="00042224">
        <w:rPr>
          <w:rFonts w:ascii="Courier New" w:hAnsi="Courier New" w:cs="Courier New"/>
          <w:b/>
          <w:bCs/>
          <w:sz w:val="22"/>
          <w:szCs w:val="22"/>
        </w:rPr>
        <w:t xml:space="preserve"> following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resolution was proposed and unanimously adopted.</w:t>
      </w: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</w:t>
      </w:r>
      <w:r w:rsidR="00177B46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that </w:t>
      </w:r>
      <w:r w:rsidR="00E34975">
        <w:rPr>
          <w:rFonts w:ascii="Courier New" w:hAnsi="Courier New" w:cs="Courier New"/>
          <w:b/>
          <w:sz w:val="22"/>
          <w:szCs w:val="22"/>
        </w:rPr>
        <w:t xml:space="preserve">the Board of Commissioner </w:t>
      </w:r>
      <w:r w:rsidR="00725411">
        <w:rPr>
          <w:rFonts w:ascii="Courier New" w:hAnsi="Courier New" w:cs="Courier New"/>
          <w:b/>
          <w:sz w:val="22"/>
          <w:szCs w:val="22"/>
        </w:rPr>
        <w:t xml:space="preserve">approved the </w:t>
      </w:r>
      <w:r w:rsidR="00D70BA5">
        <w:rPr>
          <w:rFonts w:ascii="Courier New" w:hAnsi="Courier New" w:cs="Courier New"/>
          <w:b/>
          <w:sz w:val="22"/>
          <w:szCs w:val="22"/>
        </w:rPr>
        <w:t xml:space="preserve">request from Mr. V.J St. Pierre Jr., Parish President of St Charles Parish for the Lafourche Basin Levee District to intervene in the matter of U.S.A. vs. </w:t>
      </w:r>
      <w:proofErr w:type="spellStart"/>
      <w:r w:rsidR="00D70BA5">
        <w:rPr>
          <w:rFonts w:ascii="Courier New" w:hAnsi="Courier New" w:cs="Courier New"/>
          <w:b/>
          <w:sz w:val="22"/>
          <w:szCs w:val="22"/>
        </w:rPr>
        <w:t>Willowridge</w:t>
      </w:r>
      <w:proofErr w:type="spellEnd"/>
      <w:r w:rsidR="00D70BA5">
        <w:rPr>
          <w:rFonts w:ascii="Courier New" w:hAnsi="Courier New" w:cs="Courier New"/>
          <w:b/>
          <w:sz w:val="22"/>
          <w:szCs w:val="22"/>
        </w:rPr>
        <w:t xml:space="preserve"> Estates, L.L.C. and </w:t>
      </w:r>
      <w:proofErr w:type="spellStart"/>
      <w:r w:rsidR="00D70BA5">
        <w:rPr>
          <w:rFonts w:ascii="Courier New" w:hAnsi="Courier New" w:cs="Courier New"/>
          <w:b/>
          <w:sz w:val="22"/>
          <w:szCs w:val="22"/>
        </w:rPr>
        <w:t>Rathborne</w:t>
      </w:r>
      <w:proofErr w:type="spellEnd"/>
      <w:r w:rsidR="00D70BA5">
        <w:rPr>
          <w:rFonts w:ascii="Courier New" w:hAnsi="Courier New" w:cs="Courier New"/>
          <w:b/>
          <w:sz w:val="22"/>
          <w:szCs w:val="22"/>
        </w:rPr>
        <w:t xml:space="preserve"> Land Company, L.L.C., Civil Action 9-3489, United State District Court for the Eastern District of Louisiana and further that attorney Charles Raymond be appointed as Co-</w:t>
      </w:r>
      <w:proofErr w:type="spellStart"/>
      <w:r w:rsidR="00194924">
        <w:rPr>
          <w:rFonts w:ascii="Courier New" w:hAnsi="Courier New" w:cs="Courier New"/>
          <w:b/>
          <w:sz w:val="22"/>
          <w:szCs w:val="22"/>
        </w:rPr>
        <w:t>c</w:t>
      </w:r>
      <w:r w:rsidR="00D70BA5">
        <w:rPr>
          <w:rFonts w:ascii="Courier New" w:hAnsi="Courier New" w:cs="Courier New"/>
          <w:b/>
          <w:sz w:val="22"/>
          <w:szCs w:val="22"/>
        </w:rPr>
        <w:t>ouncil</w:t>
      </w:r>
      <w:proofErr w:type="spellEnd"/>
      <w:r w:rsidR="00D70BA5">
        <w:rPr>
          <w:rFonts w:ascii="Courier New" w:hAnsi="Courier New" w:cs="Courier New"/>
          <w:b/>
          <w:sz w:val="22"/>
          <w:szCs w:val="22"/>
        </w:rPr>
        <w:t xml:space="preserve"> with Larry </w:t>
      </w:r>
      <w:proofErr w:type="spellStart"/>
      <w:r w:rsidR="00D70BA5">
        <w:rPr>
          <w:rFonts w:ascii="Courier New" w:hAnsi="Courier New" w:cs="Courier New"/>
          <w:b/>
          <w:sz w:val="22"/>
          <w:szCs w:val="22"/>
        </w:rPr>
        <w:t>Buquoi</w:t>
      </w:r>
      <w:proofErr w:type="spellEnd"/>
      <w:r w:rsidR="00725411">
        <w:rPr>
          <w:rFonts w:ascii="Courier New" w:hAnsi="Courier New" w:cs="Courier New"/>
          <w:b/>
          <w:sz w:val="22"/>
          <w:szCs w:val="22"/>
        </w:rPr>
        <w:t>,</w:t>
      </w:r>
      <w:r w:rsidR="00D70BA5">
        <w:rPr>
          <w:rFonts w:ascii="Courier New" w:hAnsi="Courier New" w:cs="Courier New"/>
          <w:b/>
          <w:sz w:val="22"/>
          <w:szCs w:val="22"/>
        </w:rPr>
        <w:t xml:space="preserve"> Lafourche Basin Levee District attorney, </w:t>
      </w:r>
      <w:r w:rsidR="00DA3E77">
        <w:rPr>
          <w:rFonts w:ascii="Courier New" w:hAnsi="Courier New" w:cs="Courier New"/>
          <w:b/>
          <w:sz w:val="22"/>
          <w:szCs w:val="22"/>
        </w:rPr>
        <w:t>be granted</w:t>
      </w:r>
      <w:r w:rsidR="00864FBD">
        <w:rPr>
          <w:rFonts w:ascii="Courier New" w:hAnsi="Courier New" w:cs="Courier New"/>
          <w:b/>
          <w:sz w:val="22"/>
          <w:szCs w:val="22"/>
        </w:rPr>
        <w:t>.</w:t>
      </w:r>
    </w:p>
    <w:p w:rsidR="00D70BA5" w:rsidRDefault="00D70BA5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0BA5" w:rsidRDefault="00D70BA5" w:rsidP="00D70BA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Sirmon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Jr., seconded by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Folse</w:t>
      </w:r>
      <w:proofErr w:type="spellEnd"/>
    </w:p>
    <w:p w:rsidR="00D70BA5" w:rsidRDefault="00D70BA5" w:rsidP="00D70BA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0BA5" w:rsidRDefault="00D70BA5" w:rsidP="00D70BA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adopted.</w:t>
      </w:r>
    </w:p>
    <w:p w:rsidR="00D70BA5" w:rsidRDefault="00D70BA5" w:rsidP="00D70BA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0BA5" w:rsidRDefault="00D70BA5" w:rsidP="00D70BA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 IT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RESOLVED,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that the Board of Commissioners approve</w:t>
      </w:r>
      <w:r w:rsidR="005B499C">
        <w:rPr>
          <w:rFonts w:ascii="Courier New" w:hAnsi="Courier New" w:cs="Courier New"/>
          <w:b/>
          <w:sz w:val="22"/>
          <w:szCs w:val="22"/>
        </w:rPr>
        <w:t>d</w:t>
      </w:r>
      <w:r>
        <w:rPr>
          <w:rFonts w:ascii="Courier New" w:hAnsi="Courier New" w:cs="Courier New"/>
          <w:b/>
          <w:sz w:val="22"/>
          <w:szCs w:val="22"/>
        </w:rPr>
        <w:t xml:space="preserve"> the overage in the amount of $3,630 on Accountant, Mr. Clinton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Royeau’s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contract ending June 30, 2012, be granted.</w:t>
      </w:r>
    </w:p>
    <w:p w:rsidR="007B0A9A" w:rsidRDefault="007B0A9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0BA5" w:rsidRDefault="007B0A9A" w:rsidP="00DA3E77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 w:rsidR="00D70BA5">
        <w:rPr>
          <w:rFonts w:ascii="Courier New" w:hAnsi="Courier New" w:cs="Courier New"/>
          <w:b/>
          <w:sz w:val="22"/>
          <w:szCs w:val="22"/>
        </w:rPr>
        <w:t>Sirmon</w:t>
      </w:r>
      <w:proofErr w:type="spellEnd"/>
      <w:r w:rsidR="00D70BA5">
        <w:rPr>
          <w:rFonts w:ascii="Courier New" w:hAnsi="Courier New" w:cs="Courier New"/>
          <w:b/>
          <w:sz w:val="22"/>
          <w:szCs w:val="22"/>
        </w:rPr>
        <w:t>, Jr.</w:t>
      </w:r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proofErr w:type="spellStart"/>
      <w:r w:rsidR="00D70BA5">
        <w:rPr>
          <w:rFonts w:ascii="Courier New" w:hAnsi="Courier New" w:cs="Courier New"/>
          <w:b/>
          <w:sz w:val="22"/>
          <w:szCs w:val="22"/>
        </w:rPr>
        <w:t>Folse</w:t>
      </w:r>
      <w:proofErr w:type="spellEnd"/>
    </w:p>
    <w:p w:rsidR="00D70BA5" w:rsidRDefault="00D70BA5" w:rsidP="00DA3E77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F3ECA" w:rsidRDefault="00360ED6" w:rsidP="00DA3E77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A62C13"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 w:rsidR="00A62C13">
        <w:rPr>
          <w:rFonts w:ascii="Courier New" w:hAnsi="Courier New" w:cs="Courier New"/>
          <w:b/>
          <w:sz w:val="22"/>
          <w:szCs w:val="22"/>
        </w:rPr>
        <w:t xml:space="preserve"> following</w:t>
      </w:r>
      <w:r w:rsidR="007B0A9A"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  <w:r w:rsidR="009216F4">
        <w:rPr>
          <w:rFonts w:ascii="Courier New" w:hAnsi="Courier New" w:cs="Courier New"/>
          <w:b/>
          <w:sz w:val="22"/>
          <w:szCs w:val="22"/>
        </w:rPr>
        <w:tab/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153D5A" w:rsidRDefault="00D503BE" w:rsidP="00153D5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2F3ECA">
        <w:rPr>
          <w:rFonts w:ascii="Courier New" w:hAnsi="Courier New" w:cs="Courier New"/>
          <w:b/>
          <w:sz w:val="22"/>
          <w:szCs w:val="22"/>
        </w:rPr>
        <w:t xml:space="preserve">BE IT RESOLVED, </w:t>
      </w:r>
      <w:r w:rsidR="00D70BA5">
        <w:rPr>
          <w:rFonts w:ascii="Courier New" w:hAnsi="Courier New" w:cs="Courier New"/>
          <w:b/>
          <w:sz w:val="22"/>
          <w:szCs w:val="22"/>
        </w:rPr>
        <w:t>that the Board of Commissioner approve</w:t>
      </w:r>
      <w:r w:rsidR="005B499C">
        <w:rPr>
          <w:rFonts w:ascii="Courier New" w:hAnsi="Courier New" w:cs="Courier New"/>
          <w:b/>
          <w:sz w:val="22"/>
          <w:szCs w:val="22"/>
        </w:rPr>
        <w:t>d</w:t>
      </w:r>
      <w:r w:rsidR="00D70BA5">
        <w:rPr>
          <w:rFonts w:ascii="Courier New" w:hAnsi="Courier New" w:cs="Courier New"/>
          <w:b/>
          <w:sz w:val="22"/>
          <w:szCs w:val="22"/>
        </w:rPr>
        <w:t xml:space="preserve"> to renew Accountant Mr. Clinton contract</w:t>
      </w:r>
      <w:r w:rsidR="006667D7">
        <w:rPr>
          <w:rFonts w:ascii="Courier New" w:hAnsi="Courier New" w:cs="Courier New"/>
          <w:b/>
          <w:sz w:val="22"/>
          <w:szCs w:val="22"/>
        </w:rPr>
        <w:t>, be granted.</w:t>
      </w:r>
    </w:p>
    <w:p w:rsidR="00153D5A" w:rsidRDefault="00153D5A" w:rsidP="00153D5A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A3E77" w:rsidRDefault="001D3ED7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Mr. Kermit Kraemer with Consultant with Science Applications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International  Corporation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was scheduled to give a presentation</w:t>
      </w:r>
      <w:r w:rsidR="005B499C">
        <w:rPr>
          <w:rFonts w:ascii="Courier New" w:hAnsi="Courier New" w:cs="Courier New"/>
          <w:b/>
          <w:sz w:val="22"/>
          <w:szCs w:val="22"/>
        </w:rPr>
        <w:t>. H</w:t>
      </w:r>
      <w:r>
        <w:rPr>
          <w:rFonts w:ascii="Courier New" w:hAnsi="Courier New" w:cs="Courier New"/>
          <w:b/>
          <w:sz w:val="22"/>
          <w:szCs w:val="22"/>
        </w:rPr>
        <w:t>e advised Randy he will re-schedule at a later date. No action was taken.</w:t>
      </w:r>
    </w:p>
    <w:p w:rsidR="00153D5A" w:rsidRDefault="00153D5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F059D" w:rsidRDefault="00C83926" w:rsidP="00EF059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EF059D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r w:rsidR="001D3ED7">
        <w:rPr>
          <w:rFonts w:ascii="Courier New" w:hAnsi="Courier New" w:cs="Courier New"/>
          <w:b/>
          <w:sz w:val="22"/>
          <w:szCs w:val="22"/>
        </w:rPr>
        <w:t>Loupe</w:t>
      </w:r>
      <w:r w:rsidR="00EF059D"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proofErr w:type="spellStart"/>
      <w:r w:rsidR="001D3ED7">
        <w:rPr>
          <w:rFonts w:ascii="Courier New" w:hAnsi="Courier New" w:cs="Courier New"/>
          <w:b/>
          <w:sz w:val="22"/>
          <w:szCs w:val="22"/>
        </w:rPr>
        <w:t>Sirmon</w:t>
      </w:r>
      <w:proofErr w:type="spellEnd"/>
      <w:r w:rsidR="00360ED6">
        <w:rPr>
          <w:rFonts w:ascii="Courier New" w:hAnsi="Courier New" w:cs="Courier New"/>
          <w:b/>
          <w:sz w:val="22"/>
          <w:szCs w:val="22"/>
        </w:rPr>
        <w:t>,</w:t>
      </w:r>
      <w:r w:rsidR="00004E1E">
        <w:rPr>
          <w:rFonts w:ascii="Courier New" w:hAnsi="Courier New" w:cs="Courier New"/>
          <w:b/>
          <w:sz w:val="22"/>
          <w:szCs w:val="22"/>
        </w:rPr>
        <w:t xml:space="preserve"> Jr.</w:t>
      </w:r>
    </w:p>
    <w:p w:rsidR="001D3ED7" w:rsidRDefault="001D3ED7" w:rsidP="00EF059D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D26DB" w:rsidRDefault="00EF059D" w:rsidP="00194924">
      <w:pPr>
        <w:ind w:right="-720"/>
        <w:rPr>
          <w:rFonts w:ascii="Courier New" w:eastAsia="Calibri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</w:t>
      </w:r>
      <w:r w:rsidR="009959B4">
        <w:rPr>
          <w:rFonts w:ascii="Courier New" w:hAnsi="Courier New" w:cs="Courier New"/>
          <w:b/>
          <w:sz w:val="22"/>
          <w:szCs w:val="22"/>
        </w:rPr>
        <w:t>.</w:t>
      </w:r>
    </w:p>
    <w:p w:rsidR="006D26DB" w:rsidRDefault="006D26DB" w:rsidP="001D3ED7">
      <w:pPr>
        <w:ind w:right="360"/>
        <w:rPr>
          <w:rFonts w:ascii="Courier New" w:eastAsia="Calibri" w:hAnsi="Courier New" w:cs="Courier New"/>
          <w:b/>
          <w:sz w:val="22"/>
          <w:szCs w:val="22"/>
        </w:rPr>
      </w:pPr>
      <w:r>
        <w:rPr>
          <w:rFonts w:ascii="Courier New" w:eastAsia="Calibri" w:hAnsi="Courier New" w:cs="Courier New"/>
          <w:b/>
          <w:sz w:val="22"/>
          <w:szCs w:val="22"/>
        </w:rPr>
        <w:tab/>
      </w:r>
    </w:p>
    <w:p w:rsidR="00391531" w:rsidRDefault="00E71925" w:rsidP="00004E1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BE IT RESOLVED, </w:t>
      </w:r>
      <w:r w:rsidR="00004E1E">
        <w:rPr>
          <w:rFonts w:ascii="Courier New" w:hAnsi="Courier New" w:cs="Courier New"/>
          <w:b/>
          <w:sz w:val="22"/>
          <w:szCs w:val="22"/>
        </w:rPr>
        <w:t>the request from St. Charles Parish on behalf of the Artisan Pyrotechnics to sign a hold harmless agreement for its 22</w:t>
      </w:r>
      <w:r w:rsidR="00004E1E" w:rsidRPr="00004E1E">
        <w:rPr>
          <w:rFonts w:ascii="Courier New" w:hAnsi="Courier New" w:cs="Courier New"/>
          <w:b/>
          <w:sz w:val="22"/>
          <w:szCs w:val="22"/>
          <w:vertAlign w:val="superscript"/>
        </w:rPr>
        <w:t>nd</w:t>
      </w:r>
      <w:r w:rsidR="00004E1E">
        <w:rPr>
          <w:rFonts w:ascii="Courier New" w:hAnsi="Courier New" w:cs="Courier New"/>
          <w:b/>
          <w:sz w:val="22"/>
          <w:szCs w:val="22"/>
        </w:rPr>
        <w:t xml:space="preserve"> Annual Independence Day celebration on July 3, 2012 on the Mississippi Levee approximately across from Ashton Plantation Boulevard, nearest mile maker 121, be granted.</w:t>
      </w:r>
    </w:p>
    <w:p w:rsidR="00EC6B5E" w:rsidRDefault="00EC6B5E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C83926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EC6B5E">
        <w:rPr>
          <w:rFonts w:ascii="Courier New" w:hAnsi="Courier New" w:cs="Courier New"/>
          <w:b/>
          <w:sz w:val="22"/>
          <w:szCs w:val="22"/>
        </w:rPr>
        <w:t>Engineer, Leslie Waguespack with Shaw Group and</w:t>
      </w:r>
      <w:r w:rsidR="00EC6B5E" w:rsidRPr="009665E5">
        <w:rPr>
          <w:rFonts w:ascii="Courier New" w:hAnsi="Courier New" w:cs="Courier New"/>
          <w:b/>
          <w:sz w:val="22"/>
          <w:szCs w:val="22"/>
        </w:rPr>
        <w:t xml:space="preserve"> </w:t>
      </w:r>
      <w:r w:rsidR="00EC6B5E">
        <w:rPr>
          <w:rFonts w:ascii="Courier New" w:hAnsi="Courier New" w:cs="Courier New"/>
          <w:b/>
          <w:sz w:val="22"/>
          <w:szCs w:val="22"/>
        </w:rPr>
        <w:t xml:space="preserve">Mark Roberts from 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Burke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Kleinpeter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gave an update on the status and progression of the work 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on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the Donaldsonville to the Gulf of Mexico Flood Control Mississippi River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Project.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331FC" w:rsidRDefault="006331FC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331FC" w:rsidRDefault="006331FC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 w:rsidR="002B2CBA">
        <w:rPr>
          <w:rFonts w:ascii="Courier New" w:hAnsi="Courier New" w:cs="Courier New"/>
          <w:b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2B2CBA">
        <w:rPr>
          <w:rFonts w:ascii="Courier New" w:hAnsi="Courier New" w:cs="Courier New"/>
          <w:b/>
          <w:sz w:val="22"/>
          <w:szCs w:val="22"/>
        </w:rPr>
        <w:t>Loupe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331FC" w:rsidRDefault="006331FC" w:rsidP="006331FC">
      <w:pPr>
        <w:tabs>
          <w:tab w:val="left" w:pos="2556"/>
        </w:tabs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6331FC" w:rsidRDefault="006331FC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adopted.</w:t>
      </w:r>
    </w:p>
    <w:p w:rsidR="00087711" w:rsidRDefault="00087711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0769C1" w:rsidRDefault="00087711" w:rsidP="002B2CB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RESOLVED, the Board of Commissioners ratify their actions and change the Regular Meeting of Wednesday July 4, 2012 to Wednesday, July 1</w:t>
      </w:r>
      <w:r w:rsidR="00AD3DD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, 2012 due to the 4</w:t>
      </w:r>
      <w:r w:rsidRPr="00087711">
        <w:rPr>
          <w:rFonts w:ascii="Courier New" w:hAnsi="Courier New" w:cs="Courier New"/>
          <w:b/>
          <w:sz w:val="22"/>
          <w:szCs w:val="22"/>
          <w:vertAlign w:val="superscript"/>
        </w:rPr>
        <w:t>th</w:t>
      </w:r>
      <w:r>
        <w:rPr>
          <w:rFonts w:ascii="Courier New" w:hAnsi="Courier New" w:cs="Courier New"/>
          <w:b/>
          <w:sz w:val="22"/>
          <w:szCs w:val="22"/>
        </w:rPr>
        <w:t xml:space="preserve"> of July holiday, be granted.</w:t>
      </w:r>
    </w:p>
    <w:p w:rsidR="00A7609B" w:rsidRDefault="00A7609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E2078" w:rsidRPr="002A1838" w:rsidRDefault="00C83926" w:rsidP="00AE207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E2078">
        <w:rPr>
          <w:rFonts w:ascii="Courier New" w:hAnsi="Courier New" w:cs="Courier New"/>
          <w:b/>
          <w:bCs/>
          <w:sz w:val="22"/>
          <w:szCs w:val="22"/>
        </w:rPr>
        <w:t>Commis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proofErr w:type="spellStart"/>
      <w:r w:rsidR="00087711"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AE2078" w:rsidRPr="002A183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E2078" w:rsidRDefault="00087711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AE20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194924" w:rsidRDefault="00194924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E91F05" w:rsidRDefault="00E91F05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________________________________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</w:p>
    <w:p w:rsidR="00E91F05" w:rsidRDefault="005634FD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President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626AA4" w:rsidRPr="00626AA4" w:rsidRDefault="00391531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klv</w:t>
      </w:r>
      <w:proofErr w:type="spellEnd"/>
      <w:proofErr w:type="gramEnd"/>
      <w:r w:rsidR="005634FD">
        <w:rPr>
          <w:rFonts w:ascii="Courier New" w:hAnsi="Courier New" w:cs="Courier New"/>
          <w:b/>
          <w:bCs/>
          <w:sz w:val="22"/>
          <w:szCs w:val="22"/>
        </w:rPr>
        <w:tab/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C17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D6331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7CE4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049DB"/>
    <w:rsid w:val="00004E1E"/>
    <w:rsid w:val="00012FD5"/>
    <w:rsid w:val="000214E7"/>
    <w:rsid w:val="00042224"/>
    <w:rsid w:val="000570C3"/>
    <w:rsid w:val="0007459C"/>
    <w:rsid w:val="000769C1"/>
    <w:rsid w:val="00087711"/>
    <w:rsid w:val="000D5540"/>
    <w:rsid w:val="000D794A"/>
    <w:rsid w:val="00153D5A"/>
    <w:rsid w:val="00164A42"/>
    <w:rsid w:val="00167E5A"/>
    <w:rsid w:val="00177B46"/>
    <w:rsid w:val="00194924"/>
    <w:rsid w:val="001A1016"/>
    <w:rsid w:val="001B2F54"/>
    <w:rsid w:val="001B3608"/>
    <w:rsid w:val="001B471F"/>
    <w:rsid w:val="001C179C"/>
    <w:rsid w:val="001D3ED7"/>
    <w:rsid w:val="001E2E64"/>
    <w:rsid w:val="001E3ADA"/>
    <w:rsid w:val="001E43EB"/>
    <w:rsid w:val="00206BA1"/>
    <w:rsid w:val="00230BF3"/>
    <w:rsid w:val="0025432F"/>
    <w:rsid w:val="0026436A"/>
    <w:rsid w:val="002A1838"/>
    <w:rsid w:val="002B2CBA"/>
    <w:rsid w:val="002C1B44"/>
    <w:rsid w:val="002C261C"/>
    <w:rsid w:val="002F3ECA"/>
    <w:rsid w:val="002F5C03"/>
    <w:rsid w:val="003271A0"/>
    <w:rsid w:val="00337DE0"/>
    <w:rsid w:val="003434EA"/>
    <w:rsid w:val="00344A41"/>
    <w:rsid w:val="00360ED6"/>
    <w:rsid w:val="00371BAD"/>
    <w:rsid w:val="00380F40"/>
    <w:rsid w:val="00391531"/>
    <w:rsid w:val="003963DA"/>
    <w:rsid w:val="003B3B53"/>
    <w:rsid w:val="003B5B07"/>
    <w:rsid w:val="003C6514"/>
    <w:rsid w:val="004068B8"/>
    <w:rsid w:val="00457B15"/>
    <w:rsid w:val="004A36FF"/>
    <w:rsid w:val="004A6FBE"/>
    <w:rsid w:val="004C2583"/>
    <w:rsid w:val="004C579F"/>
    <w:rsid w:val="00506269"/>
    <w:rsid w:val="00555D08"/>
    <w:rsid w:val="005634FD"/>
    <w:rsid w:val="0056484B"/>
    <w:rsid w:val="00571609"/>
    <w:rsid w:val="00582258"/>
    <w:rsid w:val="00586D9F"/>
    <w:rsid w:val="00594EBA"/>
    <w:rsid w:val="005B1215"/>
    <w:rsid w:val="005B499C"/>
    <w:rsid w:val="005D2947"/>
    <w:rsid w:val="005D3BF2"/>
    <w:rsid w:val="00612E40"/>
    <w:rsid w:val="00626AA4"/>
    <w:rsid w:val="006331FC"/>
    <w:rsid w:val="00637999"/>
    <w:rsid w:val="006551A2"/>
    <w:rsid w:val="006667D7"/>
    <w:rsid w:val="006B29A4"/>
    <w:rsid w:val="006B443A"/>
    <w:rsid w:val="006B4BB2"/>
    <w:rsid w:val="006C7AEB"/>
    <w:rsid w:val="006C7F66"/>
    <w:rsid w:val="006D130D"/>
    <w:rsid w:val="006D26DB"/>
    <w:rsid w:val="006E4888"/>
    <w:rsid w:val="00700827"/>
    <w:rsid w:val="00720E63"/>
    <w:rsid w:val="00725411"/>
    <w:rsid w:val="00733C06"/>
    <w:rsid w:val="007521ED"/>
    <w:rsid w:val="00760494"/>
    <w:rsid w:val="00760FD5"/>
    <w:rsid w:val="007671F9"/>
    <w:rsid w:val="00784A4E"/>
    <w:rsid w:val="0079673A"/>
    <w:rsid w:val="007B0A9A"/>
    <w:rsid w:val="007B33F6"/>
    <w:rsid w:val="007C241A"/>
    <w:rsid w:val="007E402F"/>
    <w:rsid w:val="007F3002"/>
    <w:rsid w:val="007F46BD"/>
    <w:rsid w:val="00856C47"/>
    <w:rsid w:val="00864FBD"/>
    <w:rsid w:val="00866836"/>
    <w:rsid w:val="008773C8"/>
    <w:rsid w:val="00880C40"/>
    <w:rsid w:val="00887F31"/>
    <w:rsid w:val="008A2527"/>
    <w:rsid w:val="008D6F79"/>
    <w:rsid w:val="008E2F75"/>
    <w:rsid w:val="008F1220"/>
    <w:rsid w:val="009216F4"/>
    <w:rsid w:val="00924121"/>
    <w:rsid w:val="009665E5"/>
    <w:rsid w:val="0098508B"/>
    <w:rsid w:val="00987A86"/>
    <w:rsid w:val="009959B4"/>
    <w:rsid w:val="009A7074"/>
    <w:rsid w:val="009B5A65"/>
    <w:rsid w:val="009C4FEE"/>
    <w:rsid w:val="00A03921"/>
    <w:rsid w:val="00A474C4"/>
    <w:rsid w:val="00A62C13"/>
    <w:rsid w:val="00A70F5A"/>
    <w:rsid w:val="00A7609B"/>
    <w:rsid w:val="00A838EE"/>
    <w:rsid w:val="00AC05B0"/>
    <w:rsid w:val="00AC1931"/>
    <w:rsid w:val="00AD3DD9"/>
    <w:rsid w:val="00AE2078"/>
    <w:rsid w:val="00AE78DD"/>
    <w:rsid w:val="00B02C17"/>
    <w:rsid w:val="00B04186"/>
    <w:rsid w:val="00B42358"/>
    <w:rsid w:val="00B5554D"/>
    <w:rsid w:val="00B7477D"/>
    <w:rsid w:val="00B8403C"/>
    <w:rsid w:val="00B96C3C"/>
    <w:rsid w:val="00BA0EB4"/>
    <w:rsid w:val="00BC00D0"/>
    <w:rsid w:val="00BD7EEA"/>
    <w:rsid w:val="00BE1292"/>
    <w:rsid w:val="00BE1BBB"/>
    <w:rsid w:val="00C03FB3"/>
    <w:rsid w:val="00C30AA3"/>
    <w:rsid w:val="00C500FB"/>
    <w:rsid w:val="00C54F41"/>
    <w:rsid w:val="00C65A37"/>
    <w:rsid w:val="00C83926"/>
    <w:rsid w:val="00C964CF"/>
    <w:rsid w:val="00CA5F1A"/>
    <w:rsid w:val="00CD715A"/>
    <w:rsid w:val="00CD7863"/>
    <w:rsid w:val="00CE3885"/>
    <w:rsid w:val="00CE4AAE"/>
    <w:rsid w:val="00CF156E"/>
    <w:rsid w:val="00D25C85"/>
    <w:rsid w:val="00D47D9A"/>
    <w:rsid w:val="00D503BE"/>
    <w:rsid w:val="00D6267B"/>
    <w:rsid w:val="00D63272"/>
    <w:rsid w:val="00D70BA5"/>
    <w:rsid w:val="00D71CCA"/>
    <w:rsid w:val="00D82C95"/>
    <w:rsid w:val="00D86A87"/>
    <w:rsid w:val="00D94E1B"/>
    <w:rsid w:val="00DA3E77"/>
    <w:rsid w:val="00DA78FF"/>
    <w:rsid w:val="00DF5744"/>
    <w:rsid w:val="00E27842"/>
    <w:rsid w:val="00E34975"/>
    <w:rsid w:val="00E51C5E"/>
    <w:rsid w:val="00E71925"/>
    <w:rsid w:val="00E90675"/>
    <w:rsid w:val="00E91F05"/>
    <w:rsid w:val="00E92A83"/>
    <w:rsid w:val="00EB0FD5"/>
    <w:rsid w:val="00EB757D"/>
    <w:rsid w:val="00EC2398"/>
    <w:rsid w:val="00EC6B5E"/>
    <w:rsid w:val="00EF059D"/>
    <w:rsid w:val="00F01E80"/>
    <w:rsid w:val="00F10B30"/>
    <w:rsid w:val="00F35A5F"/>
    <w:rsid w:val="00F47FF8"/>
    <w:rsid w:val="00F718C7"/>
    <w:rsid w:val="00F94793"/>
    <w:rsid w:val="00FC43B0"/>
    <w:rsid w:val="00FD3027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579F"/>
    <w:pPr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7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6</cp:revision>
  <cp:lastPrinted>2012-07-11T19:08:00Z</cp:lastPrinted>
  <dcterms:created xsi:type="dcterms:W3CDTF">2012-06-12T14:47:00Z</dcterms:created>
  <dcterms:modified xsi:type="dcterms:W3CDTF">2012-07-11T19:42:00Z</dcterms:modified>
</cp:coreProperties>
</file>